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FE05E" w14:textId="623E0960" w:rsidR="00AF08FF" w:rsidRDefault="00281F41">
      <w:r>
        <w:t xml:space="preserve">Genre </w:t>
      </w:r>
      <w:r w:rsidR="00F27C22">
        <w:t xml:space="preserve">Overview YEAR </w:t>
      </w:r>
      <w:r w:rsidR="00137FA0">
        <w:t>3</w:t>
      </w:r>
    </w:p>
    <w:p w14:paraId="4F92B8B8" w14:textId="4AC540DC" w:rsidR="00281F41" w:rsidRDefault="0028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F27C22" w14:paraId="4C10BABB" w14:textId="77777777" w:rsidTr="0082063C">
        <w:tc>
          <w:tcPr>
            <w:tcW w:w="15390" w:type="dxa"/>
            <w:gridSpan w:val="6"/>
            <w:shd w:val="clear" w:color="auto" w:fill="E4A7EC"/>
          </w:tcPr>
          <w:p w14:paraId="4A2DA84A" w14:textId="38399CDE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564D59">
              <w:rPr>
                <w:b/>
              </w:rPr>
              <w:t>3</w:t>
            </w:r>
          </w:p>
          <w:p w14:paraId="549DFD71" w14:textId="77777777" w:rsidR="00F27C22" w:rsidRDefault="00F27C22" w:rsidP="0082063C">
            <w:pPr>
              <w:jc w:val="center"/>
              <w:rPr>
                <w:b/>
              </w:rPr>
            </w:pPr>
          </w:p>
        </w:tc>
      </w:tr>
      <w:tr w:rsidR="00F27C22" w14:paraId="3193CCFB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38D87A3E" w14:textId="4C99F1A5" w:rsidR="00F27C22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  <w:p w14:paraId="63D65BFC" w14:textId="77777777" w:rsidR="00F27C22" w:rsidRDefault="00F27C22" w:rsidP="0082063C">
            <w:pPr>
              <w:jc w:val="center"/>
              <w:rPr>
                <w:b/>
              </w:rPr>
            </w:pPr>
          </w:p>
        </w:tc>
      </w:tr>
      <w:tr w:rsidR="00F27C22" w14:paraId="09B8F0F7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0E2B8B62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378EEC0B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010239BE" w14:textId="77777777" w:rsidR="00F27C22" w:rsidRPr="00136667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4D6DD609" w14:textId="77777777" w:rsidR="00F27C22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F27C22" w14:paraId="43BECBEF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1700DC92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171A804B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1E555871" w14:textId="77777777" w:rsidR="00F27C22" w:rsidRDefault="00F27C22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  <w:p w14:paraId="6EB87A03" w14:textId="3FB79FDC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362DAAD8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10FFEDB9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454F9019" w14:textId="77777777" w:rsidR="00F27C22" w:rsidRPr="00136667" w:rsidRDefault="00F27C22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1857EA46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FC33513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ED81C33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F27C22" w14:paraId="4CD7E515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649D8322" w14:textId="77777777" w:rsidR="00F27C22" w:rsidRDefault="00AB6058" w:rsidP="0082063C">
            <w:pPr>
              <w:jc w:val="center"/>
              <w:rPr>
                <w:rFonts w:cs="Calibri"/>
              </w:rPr>
            </w:pPr>
            <w:r w:rsidRPr="00942CAA">
              <w:rPr>
                <w:rFonts w:cs="Calibri"/>
              </w:rPr>
              <w:t>Stories with a Familiar Setting</w:t>
            </w:r>
          </w:p>
          <w:p w14:paraId="37ADE591" w14:textId="4A922B8C" w:rsidR="00AB6058" w:rsidRDefault="00AB6058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391054BC" w14:textId="65D51FBD" w:rsidR="00AB6058" w:rsidRPr="00AB6058" w:rsidRDefault="00AB6058" w:rsidP="00AB6058">
            <w:pPr>
              <w:numPr>
                <w:ilvl w:val="0"/>
                <w:numId w:val="17"/>
              </w:numPr>
            </w:pPr>
            <w:r w:rsidRPr="00AB6058">
              <w:t xml:space="preserve">Fronted Adverbials </w:t>
            </w:r>
          </w:p>
          <w:p w14:paraId="428F8318" w14:textId="77777777" w:rsidR="00AB6058" w:rsidRPr="00AB6058" w:rsidRDefault="00AB6058" w:rsidP="00AB6058">
            <w:pPr>
              <w:numPr>
                <w:ilvl w:val="0"/>
                <w:numId w:val="17"/>
              </w:numPr>
            </w:pPr>
            <w:r w:rsidRPr="00AB6058">
              <w:t>Paragraphs</w:t>
            </w:r>
          </w:p>
          <w:p w14:paraId="0D0E6CF5" w14:textId="16A4FE8C" w:rsidR="009B7419" w:rsidRDefault="00AB6058" w:rsidP="00AB6058">
            <w:pPr>
              <w:pStyle w:val="ListParagraph"/>
              <w:numPr>
                <w:ilvl w:val="0"/>
                <w:numId w:val="17"/>
              </w:numPr>
            </w:pPr>
            <w:r w:rsidRPr="00AB6058">
              <w:t>Inverted commas to mark direct speech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2271C711" w14:textId="77777777" w:rsidR="002F662B" w:rsidRDefault="002F662B" w:rsidP="002F662B">
            <w:pPr>
              <w:jc w:val="center"/>
            </w:pPr>
            <w:r>
              <w:t>Narrative Recount</w:t>
            </w:r>
          </w:p>
          <w:p w14:paraId="01EEA7BA" w14:textId="77777777" w:rsidR="002F662B" w:rsidRDefault="002F662B" w:rsidP="002F662B">
            <w:pPr>
              <w:jc w:val="center"/>
            </w:pPr>
            <w:r>
              <w:t>(Diary)</w:t>
            </w:r>
          </w:p>
          <w:p w14:paraId="7D76A37B" w14:textId="37A0CBF4" w:rsidR="00EB4F69" w:rsidRDefault="00EB4F69" w:rsidP="002F662B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686F728C" w14:textId="77777777" w:rsidR="002F662B" w:rsidRPr="00942CAA" w:rsidRDefault="002F662B" w:rsidP="002F662B">
            <w:pPr>
              <w:pStyle w:val="ListParagraph"/>
              <w:numPr>
                <w:ilvl w:val="0"/>
                <w:numId w:val="1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Adverbs (e.g. then, next, soon, therefore) and prepositions (e.g. before, after during, in, of) to express time and cause</w:t>
            </w:r>
          </w:p>
          <w:p w14:paraId="79CAFBBE" w14:textId="77777777" w:rsidR="002F662B" w:rsidRDefault="002F662B" w:rsidP="002F662B">
            <w:pPr>
              <w:pStyle w:val="ListParagraph"/>
              <w:numPr>
                <w:ilvl w:val="0"/>
                <w:numId w:val="1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Conjunctions to express time, place and cause (e.g. when, before, after, while, so, because)</w:t>
            </w:r>
          </w:p>
          <w:p w14:paraId="7308CBA1" w14:textId="72ABBAAE" w:rsidR="00087104" w:rsidRPr="002F662B" w:rsidRDefault="002F662B" w:rsidP="002F662B">
            <w:pPr>
              <w:pStyle w:val="ListParagraph"/>
              <w:numPr>
                <w:ilvl w:val="0"/>
                <w:numId w:val="17"/>
              </w:numPr>
              <w:rPr>
                <w:rFonts w:cs="Calibri"/>
              </w:rPr>
            </w:pPr>
            <w:r w:rsidRPr="002F662B">
              <w:rPr>
                <w:rFonts w:cs="Calibri"/>
              </w:rPr>
              <w:t>Paragraphs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4CD52836" w14:textId="77777777" w:rsidR="00B27A77" w:rsidRDefault="00087104" w:rsidP="0082063C">
            <w:pPr>
              <w:jc w:val="center"/>
            </w:pPr>
            <w:r>
              <w:t>Poetry</w:t>
            </w:r>
          </w:p>
          <w:p w14:paraId="3378E323" w14:textId="03160050" w:rsidR="00087104" w:rsidRDefault="00087104" w:rsidP="0082063C">
            <w:pPr>
              <w:jc w:val="center"/>
            </w:pPr>
            <w:r>
              <w:t>(1 week)</w:t>
            </w:r>
          </w:p>
        </w:tc>
        <w:tc>
          <w:tcPr>
            <w:tcW w:w="2921" w:type="dxa"/>
            <w:shd w:val="clear" w:color="auto" w:fill="E2EFD9" w:themeFill="accent6" w:themeFillTint="33"/>
          </w:tcPr>
          <w:p w14:paraId="6C2A17BB" w14:textId="7AF38CE2" w:rsidR="007D3E5D" w:rsidRDefault="00824305" w:rsidP="007D3E5D">
            <w:r>
              <w:t>Poetry with a strict structure</w:t>
            </w:r>
          </w:p>
          <w:p w14:paraId="46ACA67C" w14:textId="77777777" w:rsidR="00087104" w:rsidRDefault="007D3E5D" w:rsidP="0082063C">
            <w:pPr>
              <w:pStyle w:val="ListParagraph"/>
              <w:numPr>
                <w:ilvl w:val="0"/>
                <w:numId w:val="7"/>
              </w:numPr>
            </w:pPr>
            <w:r>
              <w:t>Haikus</w:t>
            </w:r>
          </w:p>
          <w:p w14:paraId="195EB3D1" w14:textId="77777777" w:rsidR="007D3E5D" w:rsidRDefault="00781B1D" w:rsidP="0082063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Cinquain</w:t>
            </w:r>
            <w:proofErr w:type="spellEnd"/>
          </w:p>
          <w:p w14:paraId="62D62860" w14:textId="61252AD2" w:rsidR="00781B1D" w:rsidRPr="00781B1D" w:rsidRDefault="00781B1D" w:rsidP="0082063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Kennings</w:t>
            </w:r>
          </w:p>
        </w:tc>
      </w:tr>
      <w:tr w:rsidR="00F27C22" w14:paraId="0AB3B79B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35ADABEA" w14:textId="687BB05F" w:rsidR="00F27C22" w:rsidRDefault="00564D59" w:rsidP="0082063C">
            <w:pPr>
              <w:jc w:val="center"/>
              <w:rPr>
                <w:rFonts w:cs="Calibri"/>
              </w:rPr>
            </w:pPr>
            <w:r w:rsidRPr="00942CAA">
              <w:rPr>
                <w:rFonts w:cs="Calibri"/>
              </w:rPr>
              <w:t>Adventure Stories</w:t>
            </w:r>
          </w:p>
          <w:p w14:paraId="2FAF62C5" w14:textId="75BB836C" w:rsidR="00564D59" w:rsidRDefault="00564D59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0F7B67F0" w14:textId="77777777" w:rsidR="009B7419" w:rsidRPr="00EB4F69" w:rsidRDefault="00564D59" w:rsidP="00EB4F69">
            <w:pPr>
              <w:pStyle w:val="ListParagraph"/>
              <w:numPr>
                <w:ilvl w:val="0"/>
                <w:numId w:val="11"/>
              </w:numPr>
            </w:pPr>
            <w:r w:rsidRPr="00942CAA">
              <w:rPr>
                <w:rFonts w:cs="Calibri"/>
              </w:rPr>
              <w:t xml:space="preserve">Present perfect form to contrast with the simple past (e.g. </w:t>
            </w:r>
            <w:r w:rsidRPr="00942CAA">
              <w:rPr>
                <w:rFonts w:cs="Calibri"/>
                <w:i/>
              </w:rPr>
              <w:t xml:space="preserve">he had gone out </w:t>
            </w:r>
            <w:r w:rsidRPr="00942CAA">
              <w:rPr>
                <w:rFonts w:cs="Calibri"/>
              </w:rPr>
              <w:t xml:space="preserve">vs </w:t>
            </w:r>
            <w:r w:rsidRPr="00942CAA">
              <w:rPr>
                <w:rFonts w:cs="Calibri"/>
                <w:i/>
              </w:rPr>
              <w:t>he went out</w:t>
            </w:r>
            <w:r w:rsidRPr="00942CAA">
              <w:rPr>
                <w:rFonts w:cs="Calibri"/>
              </w:rPr>
              <w:t>; after we had eaten our lunch vs after we ate our lunch)</w:t>
            </w:r>
          </w:p>
          <w:p w14:paraId="36D130FE" w14:textId="63820EB7" w:rsidR="00EB4F69" w:rsidRDefault="00EB4F69" w:rsidP="00EB4F69">
            <w:pPr>
              <w:pStyle w:val="ListParagraph"/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50C2216A" w14:textId="77777777" w:rsidR="00F27C22" w:rsidRDefault="00F27C22" w:rsidP="0082063C">
            <w:pPr>
              <w:jc w:val="center"/>
            </w:pPr>
          </w:p>
          <w:p w14:paraId="125157F1" w14:textId="4FD775ED" w:rsidR="00564D59" w:rsidRDefault="00564D59" w:rsidP="00564D59">
            <w:pPr>
              <w:jc w:val="center"/>
            </w:pPr>
            <w:r w:rsidRPr="00942CAA">
              <w:rPr>
                <w:rFonts w:cs="Calibri"/>
              </w:rPr>
              <w:t>Non-Chronological Reports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0DA99E06" w14:textId="77777777" w:rsidR="00564D59" w:rsidRDefault="00564D59" w:rsidP="00564D59">
            <w:pPr>
              <w:pStyle w:val="ListParagraph"/>
              <w:numPr>
                <w:ilvl w:val="0"/>
                <w:numId w:val="1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Headings and subheadings</w:t>
            </w:r>
          </w:p>
          <w:p w14:paraId="026C904A" w14:textId="4C2DA1EB" w:rsidR="00F27C22" w:rsidRPr="00564D59" w:rsidRDefault="00564D59" w:rsidP="00564D59">
            <w:pPr>
              <w:pStyle w:val="ListParagraph"/>
              <w:numPr>
                <w:ilvl w:val="0"/>
                <w:numId w:val="17"/>
              </w:numPr>
              <w:rPr>
                <w:rFonts w:cs="Calibri"/>
              </w:rPr>
            </w:pPr>
            <w:r w:rsidRPr="00564D59">
              <w:rPr>
                <w:rFonts w:cs="Calibri"/>
              </w:rPr>
              <w:t>Choose nouns and pronouns appropriately to avoid repetition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19E825AD" w14:textId="77777777" w:rsidR="00F27C22" w:rsidRDefault="00F27C22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9FA1991" w14:textId="77777777" w:rsidR="00F27C22" w:rsidRDefault="00F27C22" w:rsidP="0082063C">
            <w:pPr>
              <w:ind w:left="360"/>
            </w:pPr>
          </w:p>
        </w:tc>
      </w:tr>
      <w:tr w:rsidR="009B7419" w14:paraId="2BBD5C27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0C7473DE" w14:textId="25FB027F" w:rsidR="00564D59" w:rsidRDefault="00564D59" w:rsidP="002F662B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6A8DD454" w14:textId="686DE1CE" w:rsidR="00730F86" w:rsidRPr="00F27C22" w:rsidRDefault="00730F86" w:rsidP="002F662B">
            <w:pPr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5E177BB2" w14:textId="77777777" w:rsidR="009B7419" w:rsidRDefault="009B7419" w:rsidP="0082063C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45F14C0E" w14:textId="77777777" w:rsidR="009B7419" w:rsidRPr="00F27C22" w:rsidRDefault="009B7419" w:rsidP="009B7419">
            <w:pPr>
              <w:pStyle w:val="ListParagraph"/>
              <w:ind w:left="360"/>
              <w:rPr>
                <w:rFonts w:cs="Calibri"/>
              </w:rPr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54FFA09B" w14:textId="77777777" w:rsidR="009B7419" w:rsidRDefault="009B7419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6DC14D3F" w14:textId="77777777" w:rsidR="009B7419" w:rsidRDefault="009B7419" w:rsidP="0082063C">
            <w:pPr>
              <w:ind w:left="360"/>
            </w:pPr>
          </w:p>
        </w:tc>
      </w:tr>
    </w:tbl>
    <w:p w14:paraId="0C5625D8" w14:textId="59377FFD" w:rsidR="00281F41" w:rsidRDefault="00281F41"/>
    <w:p w14:paraId="4135F356" w14:textId="4DC50FB2" w:rsidR="00703607" w:rsidRDefault="00703607"/>
    <w:p w14:paraId="1BF7F742" w14:textId="12D55F6B" w:rsidR="00703607" w:rsidRDefault="00703607"/>
    <w:p w14:paraId="1EBA4771" w14:textId="6B537D09" w:rsidR="00703607" w:rsidRDefault="00703607"/>
    <w:p w14:paraId="7CF0AAF1" w14:textId="77777777" w:rsidR="00703607" w:rsidRDefault="00703607"/>
    <w:p w14:paraId="5EAB74EE" w14:textId="4F4C0BC6" w:rsidR="005918FA" w:rsidRDefault="005918FA"/>
    <w:p w14:paraId="336C867E" w14:textId="65706843" w:rsidR="00F16EA9" w:rsidRDefault="00F16E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F16EA9" w14:paraId="6E698E3B" w14:textId="77777777" w:rsidTr="0082063C">
        <w:tc>
          <w:tcPr>
            <w:tcW w:w="15390" w:type="dxa"/>
            <w:gridSpan w:val="6"/>
            <w:shd w:val="clear" w:color="auto" w:fill="E4A7EC"/>
          </w:tcPr>
          <w:p w14:paraId="153FF01D" w14:textId="619FB2E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lastRenderedPageBreak/>
              <w:t xml:space="preserve">YEAR </w:t>
            </w:r>
            <w:r w:rsidR="00564D59">
              <w:rPr>
                <w:b/>
              </w:rPr>
              <w:t>3</w:t>
            </w:r>
          </w:p>
          <w:p w14:paraId="50EB5004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F16EA9" w14:paraId="092621AC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62825309" w14:textId="2879DEE1" w:rsidR="00F16EA9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  <w:p w14:paraId="3CB865CC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F16EA9" w14:paraId="043BAD14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16E67FCE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23C1BDC8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5A9A611F" w14:textId="77777777" w:rsidR="00F16EA9" w:rsidRPr="00136667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6F8CB654" w14:textId="77777777" w:rsidR="00F16EA9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F16EA9" w14:paraId="20378125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006B95C9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3A5DF85E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420DF867" w14:textId="77777777" w:rsidR="00F16EA9" w:rsidRPr="00136667" w:rsidRDefault="00F16EA9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63" w:type="dxa"/>
            <w:shd w:val="clear" w:color="auto" w:fill="E2EFD9" w:themeFill="accent6" w:themeFillTint="33"/>
          </w:tcPr>
          <w:p w14:paraId="188E4AA7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2CFF6CF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5E035E79" w14:textId="288910DC" w:rsidR="00F16EA9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25D2A00B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424C2AA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F0C9184" w14:textId="5D01EB95" w:rsidR="00F16EA9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F16EA9" w14:paraId="09E91DDA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0992A8D8" w14:textId="77777777" w:rsidR="009B7419" w:rsidRDefault="009B7419" w:rsidP="0082063C">
            <w:pPr>
              <w:jc w:val="center"/>
            </w:pPr>
          </w:p>
          <w:p w14:paraId="256B2E48" w14:textId="77777777" w:rsidR="00564D59" w:rsidRDefault="00564D59" w:rsidP="0082063C">
            <w:pPr>
              <w:jc w:val="center"/>
              <w:rPr>
                <w:rFonts w:cs="Calibri"/>
              </w:rPr>
            </w:pPr>
            <w:r w:rsidRPr="00942CAA">
              <w:rPr>
                <w:rFonts w:cs="Calibri"/>
              </w:rPr>
              <w:t>Myths</w:t>
            </w:r>
          </w:p>
          <w:p w14:paraId="2FBB1FA8" w14:textId="4F12F5C4" w:rsidR="00564D59" w:rsidRDefault="00564D59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02353B8B" w14:textId="6D95ACDC" w:rsidR="00F16EA9" w:rsidRPr="00564D59" w:rsidRDefault="00564D59" w:rsidP="00EB4F69">
            <w:pPr>
              <w:pStyle w:val="ListParagraph"/>
              <w:numPr>
                <w:ilvl w:val="0"/>
                <w:numId w:val="11"/>
              </w:numPr>
            </w:pPr>
            <w:r w:rsidRPr="00942CAA">
              <w:rPr>
                <w:rFonts w:cs="Calibri"/>
              </w:rPr>
              <w:t>Extending a range of sentence to include more tha</w:t>
            </w:r>
            <w:r>
              <w:rPr>
                <w:rFonts w:cs="Calibri"/>
              </w:rPr>
              <w:t>n</w:t>
            </w:r>
            <w:r w:rsidRPr="00942CAA">
              <w:rPr>
                <w:rFonts w:cs="Calibri"/>
              </w:rPr>
              <w:t xml:space="preserve"> one clause my including a range of co-ordinating and subordinating conjunctions</w:t>
            </w:r>
          </w:p>
          <w:p w14:paraId="50A8B04F" w14:textId="77777777" w:rsidR="00EB4F69" w:rsidRDefault="00EB4F69" w:rsidP="00EB4F69">
            <w:pPr>
              <w:pStyle w:val="ListParagraph"/>
              <w:numPr>
                <w:ilvl w:val="0"/>
                <w:numId w:val="11"/>
              </w:numPr>
            </w:pPr>
            <w:r>
              <w:t xml:space="preserve">Consolidate all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7A77736F" w14:textId="4ED95240" w:rsidR="00564D59" w:rsidRDefault="00564D59" w:rsidP="00EB4F69">
            <w:pPr>
              <w:pStyle w:val="ListParagraph"/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7A1A2A09" w14:textId="77777777" w:rsidR="00564D59" w:rsidRDefault="00564D59" w:rsidP="006D54D7">
            <w:pPr>
              <w:jc w:val="center"/>
              <w:rPr>
                <w:rFonts w:cs="Calibri"/>
              </w:rPr>
            </w:pPr>
          </w:p>
          <w:p w14:paraId="539454C5" w14:textId="0A7723D7" w:rsidR="00F16EA9" w:rsidRDefault="00564D59" w:rsidP="006D54D7">
            <w:pPr>
              <w:jc w:val="center"/>
            </w:pPr>
            <w:r>
              <w:rPr>
                <w:rFonts w:cs="Calibri"/>
              </w:rPr>
              <w:t>Persuasive Letter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4E20D582" w14:textId="77777777" w:rsidR="00EB4F69" w:rsidRPr="00942CAA" w:rsidRDefault="00EB4F69" w:rsidP="00EB4F69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Fronted Adverbs and Adverbials</w:t>
            </w:r>
          </w:p>
          <w:p w14:paraId="5CABB71D" w14:textId="77777777" w:rsidR="00EB4F69" w:rsidRPr="00942CAA" w:rsidRDefault="00EB4F69" w:rsidP="00EB4F69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Extending sentences with a range of conjunctions</w:t>
            </w:r>
          </w:p>
          <w:p w14:paraId="7C84F5AF" w14:textId="7C1737C0" w:rsidR="0045320F" w:rsidRDefault="0045320F" w:rsidP="00EB4F69">
            <w:pPr>
              <w:ind w:left="360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13D23EE7" w14:textId="41DBAF23" w:rsidR="00B27A77" w:rsidRDefault="00B27A77" w:rsidP="00087104">
            <w:pPr>
              <w:jc w:val="center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03C3CF01" w14:textId="3E6B9FBB" w:rsidR="006D54D7" w:rsidRDefault="006D54D7" w:rsidP="00824305">
            <w:pPr>
              <w:pStyle w:val="ListParagraph"/>
              <w:ind w:left="360"/>
            </w:pPr>
          </w:p>
        </w:tc>
      </w:tr>
      <w:tr w:rsidR="00F16EA9" w14:paraId="379F5028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48CB7B6A" w14:textId="77777777" w:rsidR="009B7419" w:rsidRDefault="009B7419" w:rsidP="0082063C">
            <w:pPr>
              <w:jc w:val="center"/>
            </w:pPr>
          </w:p>
          <w:p w14:paraId="72B3B7A5" w14:textId="77777777" w:rsidR="00EB4F69" w:rsidRDefault="0039330B" w:rsidP="0082063C">
            <w:pPr>
              <w:jc w:val="center"/>
            </w:pPr>
            <w:r>
              <w:t>Narrative</w:t>
            </w:r>
          </w:p>
          <w:p w14:paraId="3C2341DD" w14:textId="2D3DCE47" w:rsidR="0039330B" w:rsidRDefault="0039330B" w:rsidP="0082063C">
            <w:pPr>
              <w:jc w:val="center"/>
            </w:pPr>
            <w:r>
              <w:t>(select a story type)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1199D7B2" w14:textId="77777777" w:rsidR="00F16EA9" w:rsidRDefault="00EB4F69" w:rsidP="00EB4F69">
            <w:pPr>
              <w:pStyle w:val="ListParagraph"/>
              <w:numPr>
                <w:ilvl w:val="0"/>
                <w:numId w:val="13"/>
              </w:numPr>
            </w:pPr>
            <w:r>
              <w:t>Use powerful verbs</w:t>
            </w:r>
          </w:p>
          <w:p w14:paraId="7280A8A1" w14:textId="77777777" w:rsidR="00EB4F69" w:rsidRDefault="00EB4F69" w:rsidP="00EB4F69">
            <w:pPr>
              <w:pStyle w:val="ListParagraph"/>
              <w:numPr>
                <w:ilvl w:val="0"/>
                <w:numId w:val="13"/>
              </w:numPr>
            </w:pPr>
            <w:r>
              <w:t xml:space="preserve">Consolidate all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335A0FD0" w14:textId="429CBA0A" w:rsidR="00EB4F69" w:rsidRDefault="00EB4F69" w:rsidP="00EB4F69">
            <w:pPr>
              <w:pStyle w:val="ListParagraph"/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2B262C08" w14:textId="76C91C57" w:rsidR="00565F4E" w:rsidRDefault="00565F4E" w:rsidP="0082063C">
            <w:pPr>
              <w:jc w:val="center"/>
            </w:pPr>
          </w:p>
          <w:p w14:paraId="1C512CF8" w14:textId="70B59170" w:rsidR="00730F86" w:rsidRDefault="00730F86" w:rsidP="0082063C">
            <w:pPr>
              <w:jc w:val="center"/>
            </w:pPr>
            <w:r>
              <w:t>Explanation</w:t>
            </w:r>
          </w:p>
          <w:p w14:paraId="69C00BE4" w14:textId="77777777" w:rsidR="00730F86" w:rsidRDefault="00730F86" w:rsidP="0082063C">
            <w:pPr>
              <w:jc w:val="center"/>
            </w:pPr>
          </w:p>
          <w:p w14:paraId="211D5C4E" w14:textId="22156DE8" w:rsidR="00564D59" w:rsidRDefault="00564D59" w:rsidP="0082063C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4084F046" w14:textId="77777777" w:rsidR="00087104" w:rsidRPr="00942CAA" w:rsidRDefault="00087104" w:rsidP="00087104">
            <w:pPr>
              <w:pStyle w:val="ListParagraph"/>
              <w:numPr>
                <w:ilvl w:val="0"/>
                <w:numId w:val="15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Formation of nouns using a range of prefixes (focus: anti-, auto-. super-)</w:t>
            </w:r>
          </w:p>
          <w:p w14:paraId="7E6AE995" w14:textId="0BFD61D9" w:rsidR="00F16EA9" w:rsidRPr="006D54D7" w:rsidRDefault="00F16EA9" w:rsidP="00087104">
            <w:pPr>
              <w:pStyle w:val="ListParagraph"/>
              <w:ind w:left="360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669003BF" w14:textId="77777777" w:rsidR="00F16EA9" w:rsidRDefault="00F16EA9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3DEC91BA" w14:textId="77777777" w:rsidR="00F16EA9" w:rsidRDefault="00F16EA9" w:rsidP="0082063C">
            <w:pPr>
              <w:ind w:left="360"/>
            </w:pPr>
          </w:p>
        </w:tc>
      </w:tr>
    </w:tbl>
    <w:p w14:paraId="245CC009" w14:textId="77777777" w:rsidR="00F16EA9" w:rsidRDefault="00F16EA9"/>
    <w:p w14:paraId="25DA14E7" w14:textId="0F3C5640" w:rsidR="005918FA" w:rsidRDefault="005918FA"/>
    <w:p w14:paraId="18C57CE4" w14:textId="470276A2" w:rsidR="00B94C6C" w:rsidRDefault="00B94C6C"/>
    <w:p w14:paraId="448E1073" w14:textId="1919DF53" w:rsidR="00087104" w:rsidRDefault="00087104"/>
    <w:p w14:paraId="10993AF0" w14:textId="6176BD1C" w:rsidR="00087104" w:rsidRDefault="00087104"/>
    <w:p w14:paraId="2341D6A8" w14:textId="7ACDF1F8" w:rsidR="00087104" w:rsidRDefault="00087104"/>
    <w:p w14:paraId="49C8BFD6" w14:textId="77777777" w:rsidR="0039330B" w:rsidRDefault="0039330B"/>
    <w:p w14:paraId="0CCB9C24" w14:textId="7A31C7B3" w:rsidR="00087104" w:rsidRDefault="00087104"/>
    <w:p w14:paraId="62C707D3" w14:textId="088415C7" w:rsidR="00087104" w:rsidRDefault="00087104"/>
    <w:p w14:paraId="4E442AE4" w14:textId="282E3E21" w:rsidR="00087104" w:rsidRDefault="00087104"/>
    <w:p w14:paraId="11122E8A" w14:textId="0190209B" w:rsidR="00087104" w:rsidRDefault="00087104"/>
    <w:p w14:paraId="113F7DD4" w14:textId="77777777" w:rsidR="00087104" w:rsidRDefault="00087104"/>
    <w:p w14:paraId="5C8458EF" w14:textId="5C54A4C3" w:rsidR="009B7419" w:rsidRDefault="009B7419"/>
    <w:p w14:paraId="3641A1CF" w14:textId="77777777" w:rsidR="009B7419" w:rsidRDefault="009B7419"/>
    <w:p w14:paraId="7AA47FE8" w14:textId="13CBE384" w:rsidR="00B94C6C" w:rsidRDefault="00B94C6C"/>
    <w:p w14:paraId="0FE3F8BA" w14:textId="77777777" w:rsidR="00B94C6C" w:rsidRDefault="00B94C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B94C6C" w14:paraId="3A018C29" w14:textId="77777777" w:rsidTr="0082063C">
        <w:tc>
          <w:tcPr>
            <w:tcW w:w="15390" w:type="dxa"/>
            <w:gridSpan w:val="6"/>
            <w:shd w:val="clear" w:color="auto" w:fill="E4A7EC"/>
          </w:tcPr>
          <w:p w14:paraId="50143FE1" w14:textId="66260FE0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lastRenderedPageBreak/>
              <w:t xml:space="preserve">YEAR </w:t>
            </w:r>
            <w:r w:rsidR="00564D59">
              <w:rPr>
                <w:b/>
              </w:rPr>
              <w:t>3</w:t>
            </w:r>
          </w:p>
          <w:p w14:paraId="33E38211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668575F1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686ACD65" w14:textId="21FEF270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  <w:p w14:paraId="645686FD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2D4DE684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290A9D2E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173CC681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1197FFB5" w14:textId="77777777" w:rsidR="00B94C6C" w:rsidRPr="00136667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0F39891D" w14:textId="77777777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B94C6C" w14:paraId="7EADB742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20912CA6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C6A95D9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200392DB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63" w:type="dxa"/>
            <w:shd w:val="clear" w:color="auto" w:fill="E2EFD9" w:themeFill="accent6" w:themeFillTint="33"/>
          </w:tcPr>
          <w:p w14:paraId="44259A20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1968ACC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3757B7C2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3B316CDC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22A1686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53AF1461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1D570B" w14:paraId="5854FB8D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17DBD81D" w14:textId="73E027BC" w:rsidR="001D570B" w:rsidRDefault="001D570B" w:rsidP="001D570B">
            <w:pPr>
              <w:jc w:val="center"/>
            </w:pPr>
            <w:r>
              <w:t>Narrative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5F772805" w14:textId="77777777" w:rsidR="001D570B" w:rsidRDefault="001D570B" w:rsidP="001D570B">
            <w:pPr>
              <w:pStyle w:val="ListParagraph"/>
              <w:numPr>
                <w:ilvl w:val="0"/>
                <w:numId w:val="6"/>
              </w:numPr>
            </w:pPr>
            <w:r>
              <w:t>Add detail through expanded noun phrases and figurative language</w:t>
            </w:r>
          </w:p>
          <w:p w14:paraId="2B154D83" w14:textId="3E102016" w:rsidR="001D570B" w:rsidRDefault="001D570B" w:rsidP="001D570B">
            <w:pPr>
              <w:pStyle w:val="ListParagraph"/>
              <w:numPr>
                <w:ilvl w:val="0"/>
                <w:numId w:val="6"/>
              </w:numPr>
            </w:pPr>
            <w:r>
              <w:t>Write a narrative with a strong plot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6B4B66B7" w14:textId="65D7397F" w:rsidR="001D570B" w:rsidRDefault="001D570B" w:rsidP="001D570B">
            <w:pPr>
              <w:jc w:val="center"/>
            </w:pPr>
            <w:r>
              <w:t>Instructions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14E7EF9A" w14:textId="1332C6CF" w:rsidR="001D570B" w:rsidRDefault="001D570B" w:rsidP="001D570B">
            <w:pPr>
              <w:pStyle w:val="ListParagraph"/>
              <w:numPr>
                <w:ilvl w:val="0"/>
                <w:numId w:val="15"/>
              </w:numPr>
            </w:pPr>
            <w:r>
              <w:t>Write formally with a specific audience and specific form</w:t>
            </w:r>
          </w:p>
          <w:p w14:paraId="1E01B67D" w14:textId="77777777" w:rsidR="001D570B" w:rsidRDefault="001D570B" w:rsidP="001D570B">
            <w:pPr>
              <w:pStyle w:val="ListParagraph"/>
              <w:numPr>
                <w:ilvl w:val="0"/>
                <w:numId w:val="15"/>
              </w:numPr>
            </w:pPr>
            <w:r>
              <w:t>Headings and subheadings to aid presentation</w:t>
            </w:r>
          </w:p>
          <w:p w14:paraId="24BBFC84" w14:textId="5769FF79" w:rsidR="001D570B" w:rsidRDefault="001D570B" w:rsidP="001D570B">
            <w:pPr>
              <w:pStyle w:val="ListParagraph"/>
              <w:numPr>
                <w:ilvl w:val="0"/>
                <w:numId w:val="15"/>
              </w:numPr>
            </w:pPr>
            <w:r>
              <w:t>Introduction to paragraphs as a way to group related material (</w:t>
            </w:r>
            <w:proofErr w:type="spellStart"/>
            <w:r>
              <w:t>eg</w:t>
            </w:r>
            <w:proofErr w:type="spellEnd"/>
            <w:r>
              <w:t xml:space="preserve"> clear sections – introduction, equipment, procedure, additional advice, conclusions)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5B48C5C0" w14:textId="77777777" w:rsidR="001D570B" w:rsidRDefault="001D570B" w:rsidP="001D570B">
            <w:pPr>
              <w:jc w:val="center"/>
            </w:pPr>
            <w:r>
              <w:t>Poetry</w:t>
            </w:r>
          </w:p>
          <w:p w14:paraId="5AD31404" w14:textId="11D72D12" w:rsidR="001D570B" w:rsidRDefault="001D570B" w:rsidP="001D570B">
            <w:pPr>
              <w:jc w:val="center"/>
            </w:pPr>
            <w:r>
              <w:t>(1 week)</w:t>
            </w:r>
          </w:p>
        </w:tc>
        <w:tc>
          <w:tcPr>
            <w:tcW w:w="2921" w:type="dxa"/>
            <w:shd w:val="clear" w:color="auto" w:fill="E2EFD9" w:themeFill="accent6" w:themeFillTint="33"/>
          </w:tcPr>
          <w:p w14:paraId="2B64BD93" w14:textId="77777777" w:rsidR="001D570B" w:rsidRDefault="001D570B" w:rsidP="001D570B">
            <w:r>
              <w:t>Poetry with a strict structure</w:t>
            </w:r>
          </w:p>
          <w:p w14:paraId="52C96D05" w14:textId="77777777" w:rsidR="001D570B" w:rsidRDefault="001D570B" w:rsidP="001D570B">
            <w:pPr>
              <w:pStyle w:val="ListParagraph"/>
              <w:numPr>
                <w:ilvl w:val="0"/>
                <w:numId w:val="7"/>
              </w:numPr>
            </w:pPr>
            <w:r>
              <w:t>Haikus</w:t>
            </w:r>
          </w:p>
          <w:p w14:paraId="54D3BF1F" w14:textId="77777777" w:rsidR="001D570B" w:rsidRDefault="001D570B" w:rsidP="001D570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Cinquain</w:t>
            </w:r>
            <w:proofErr w:type="spellEnd"/>
          </w:p>
          <w:p w14:paraId="7CEAD75D" w14:textId="5A57DD9B" w:rsidR="001D570B" w:rsidRPr="001D570B" w:rsidRDefault="001D570B" w:rsidP="001D570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bookmarkStart w:id="0" w:name="_GoBack"/>
            <w:bookmarkEnd w:id="0"/>
            <w:r w:rsidRPr="001D570B">
              <w:rPr>
                <w:rFonts w:cstheme="minorHAnsi"/>
              </w:rPr>
              <w:t>Kennings</w:t>
            </w:r>
          </w:p>
        </w:tc>
      </w:tr>
      <w:tr w:rsidR="00B94C6C" w14:paraId="0438B9CB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13313D2E" w14:textId="42C2913B" w:rsidR="00B94C6C" w:rsidRDefault="00B94C6C" w:rsidP="0082063C">
            <w:pPr>
              <w:jc w:val="center"/>
            </w:pPr>
          </w:p>
          <w:p w14:paraId="31D0FAAA" w14:textId="4CF1E776" w:rsidR="00EB4F69" w:rsidRDefault="0039330B" w:rsidP="0039330B">
            <w:pPr>
              <w:jc w:val="center"/>
            </w:pPr>
            <w:r>
              <w:t>Narrative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5664B039" w14:textId="79F05B35" w:rsidR="00EB4F69" w:rsidRDefault="004E79B3" w:rsidP="0039330B">
            <w:pPr>
              <w:pStyle w:val="ListParagraph"/>
              <w:numPr>
                <w:ilvl w:val="0"/>
                <w:numId w:val="15"/>
              </w:numPr>
            </w:pPr>
            <w:r>
              <w:t>Use action, dialogue to develop character and show the relationship between characters</w:t>
            </w:r>
          </w:p>
          <w:p w14:paraId="74334E0A" w14:textId="00188E43" w:rsidR="004E79B3" w:rsidRDefault="004E79B3" w:rsidP="0039330B">
            <w:pPr>
              <w:pStyle w:val="ListParagraph"/>
              <w:numPr>
                <w:ilvl w:val="0"/>
                <w:numId w:val="15"/>
              </w:numPr>
            </w:pPr>
            <w:r>
              <w:t>Use a wide range of sentence openers to engage the reader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193889FE" w14:textId="29129B42" w:rsidR="00085144" w:rsidRDefault="00085144" w:rsidP="0082063C">
            <w:pPr>
              <w:jc w:val="center"/>
            </w:pPr>
          </w:p>
          <w:p w14:paraId="49DB0AFB" w14:textId="3FE49374" w:rsidR="00730F86" w:rsidRDefault="00EB4F69" w:rsidP="0082063C">
            <w:pPr>
              <w:jc w:val="center"/>
            </w:pPr>
            <w:r>
              <w:t>Formal Letter</w:t>
            </w:r>
          </w:p>
          <w:p w14:paraId="6F45C127" w14:textId="00996EB3" w:rsidR="00730F86" w:rsidRDefault="00730F86" w:rsidP="0082063C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4AFD909E" w14:textId="77777777" w:rsidR="00B27A77" w:rsidRDefault="00EB4F69" w:rsidP="00EB4F69">
            <w:pPr>
              <w:pStyle w:val="ListParagraph"/>
              <w:numPr>
                <w:ilvl w:val="0"/>
                <w:numId w:val="15"/>
              </w:numPr>
            </w:pPr>
            <w:r>
              <w:t>First person</w:t>
            </w:r>
          </w:p>
          <w:p w14:paraId="4B8D0DBB" w14:textId="77777777" w:rsidR="00EB4F69" w:rsidRDefault="00EB4F69" w:rsidP="00EB4F69">
            <w:pPr>
              <w:pStyle w:val="ListParagraph"/>
              <w:numPr>
                <w:ilvl w:val="0"/>
                <w:numId w:val="15"/>
              </w:numPr>
            </w:pPr>
            <w:r>
              <w:t>Shift between formality</w:t>
            </w:r>
          </w:p>
          <w:p w14:paraId="38FE6A94" w14:textId="43FF63B4" w:rsidR="00EB4F69" w:rsidRDefault="00EB4F69" w:rsidP="00EB4F69">
            <w:pPr>
              <w:pStyle w:val="ListParagraph"/>
              <w:numPr>
                <w:ilvl w:val="0"/>
                <w:numId w:val="15"/>
              </w:numPr>
            </w:pPr>
            <w:r>
              <w:t>Paragraphs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134B84AA" w14:textId="77777777" w:rsidR="00B94C6C" w:rsidRDefault="00B94C6C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532D1984" w14:textId="77777777" w:rsidR="00B94C6C" w:rsidRDefault="00B94C6C" w:rsidP="0082063C">
            <w:pPr>
              <w:ind w:left="360"/>
            </w:pPr>
          </w:p>
        </w:tc>
      </w:tr>
    </w:tbl>
    <w:p w14:paraId="424E475B" w14:textId="6FC970A4" w:rsidR="00B94C6C" w:rsidRDefault="00B94C6C"/>
    <w:p w14:paraId="470D988D" w14:textId="77777777" w:rsidR="005918FA" w:rsidRDefault="005918FA"/>
    <w:sectPr w:rsidR="005918FA" w:rsidSect="00281F4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CA0"/>
    <w:multiLevelType w:val="hybridMultilevel"/>
    <w:tmpl w:val="30E42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6DF"/>
    <w:multiLevelType w:val="hybridMultilevel"/>
    <w:tmpl w:val="72C09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70863"/>
    <w:multiLevelType w:val="hybridMultilevel"/>
    <w:tmpl w:val="D012D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12237"/>
    <w:multiLevelType w:val="hybridMultilevel"/>
    <w:tmpl w:val="64E05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B32A4"/>
    <w:multiLevelType w:val="hybridMultilevel"/>
    <w:tmpl w:val="3D9C0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27129"/>
    <w:multiLevelType w:val="hybridMultilevel"/>
    <w:tmpl w:val="FDF44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7B22CD"/>
    <w:multiLevelType w:val="hybridMultilevel"/>
    <w:tmpl w:val="E96EA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205D5D"/>
    <w:multiLevelType w:val="hybridMultilevel"/>
    <w:tmpl w:val="0B3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410"/>
    <w:multiLevelType w:val="hybridMultilevel"/>
    <w:tmpl w:val="7DF21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7A24D6"/>
    <w:multiLevelType w:val="hybridMultilevel"/>
    <w:tmpl w:val="C6808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C510E"/>
    <w:multiLevelType w:val="hybridMultilevel"/>
    <w:tmpl w:val="0E6EE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7969AC"/>
    <w:multiLevelType w:val="hybridMultilevel"/>
    <w:tmpl w:val="ABAA4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7B5C03"/>
    <w:multiLevelType w:val="hybridMultilevel"/>
    <w:tmpl w:val="2DDA8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772093"/>
    <w:multiLevelType w:val="hybridMultilevel"/>
    <w:tmpl w:val="B010D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AB0494"/>
    <w:multiLevelType w:val="hybridMultilevel"/>
    <w:tmpl w:val="4BD0C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466262"/>
    <w:multiLevelType w:val="hybridMultilevel"/>
    <w:tmpl w:val="23B2E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BE4168"/>
    <w:multiLevelType w:val="hybridMultilevel"/>
    <w:tmpl w:val="0BAE8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163269"/>
    <w:multiLevelType w:val="hybridMultilevel"/>
    <w:tmpl w:val="6602B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F73D00"/>
    <w:multiLevelType w:val="hybridMultilevel"/>
    <w:tmpl w:val="6F8CD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17"/>
  </w:num>
  <w:num w:numId="10">
    <w:abstractNumId w:val="16"/>
  </w:num>
  <w:num w:numId="11">
    <w:abstractNumId w:val="13"/>
  </w:num>
  <w:num w:numId="12">
    <w:abstractNumId w:val="14"/>
  </w:num>
  <w:num w:numId="13">
    <w:abstractNumId w:val="18"/>
  </w:num>
  <w:num w:numId="14">
    <w:abstractNumId w:val="15"/>
  </w:num>
  <w:num w:numId="15">
    <w:abstractNumId w:val="8"/>
  </w:num>
  <w:num w:numId="16">
    <w:abstractNumId w:val="0"/>
  </w:num>
  <w:num w:numId="17">
    <w:abstractNumId w:val="1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41"/>
    <w:rsid w:val="000124BA"/>
    <w:rsid w:val="00051777"/>
    <w:rsid w:val="00062CD9"/>
    <w:rsid w:val="00085144"/>
    <w:rsid w:val="00087104"/>
    <w:rsid w:val="00136667"/>
    <w:rsid w:val="00137FA0"/>
    <w:rsid w:val="00182F43"/>
    <w:rsid w:val="001D570B"/>
    <w:rsid w:val="001F5AC1"/>
    <w:rsid w:val="00281F41"/>
    <w:rsid w:val="002F662B"/>
    <w:rsid w:val="00321F7F"/>
    <w:rsid w:val="0039330B"/>
    <w:rsid w:val="003D5016"/>
    <w:rsid w:val="0045320F"/>
    <w:rsid w:val="00470A6F"/>
    <w:rsid w:val="004E79B3"/>
    <w:rsid w:val="00564D59"/>
    <w:rsid w:val="00565F4E"/>
    <w:rsid w:val="005918FA"/>
    <w:rsid w:val="006D54D7"/>
    <w:rsid w:val="00703607"/>
    <w:rsid w:val="00730F86"/>
    <w:rsid w:val="00781B1D"/>
    <w:rsid w:val="007D1FFF"/>
    <w:rsid w:val="007D3E5D"/>
    <w:rsid w:val="00824305"/>
    <w:rsid w:val="009B7419"/>
    <w:rsid w:val="00A31B18"/>
    <w:rsid w:val="00AB6058"/>
    <w:rsid w:val="00AF08FF"/>
    <w:rsid w:val="00B27A77"/>
    <w:rsid w:val="00B94C6C"/>
    <w:rsid w:val="00DD3121"/>
    <w:rsid w:val="00DF5D11"/>
    <w:rsid w:val="00E22C5B"/>
    <w:rsid w:val="00E42BBA"/>
    <w:rsid w:val="00EB4F69"/>
    <w:rsid w:val="00F11C53"/>
    <w:rsid w:val="00F16EA9"/>
    <w:rsid w:val="00F27C22"/>
    <w:rsid w:val="00F662C4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9527"/>
  <w15:docId w15:val="{219AB339-B933-41F0-9E6C-13EFDCA8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Jones</dc:creator>
  <cp:lastModifiedBy>Marcia Copeland</cp:lastModifiedBy>
  <cp:revision>8</cp:revision>
  <dcterms:created xsi:type="dcterms:W3CDTF">2020-03-09T14:39:00Z</dcterms:created>
  <dcterms:modified xsi:type="dcterms:W3CDTF">2020-03-27T09:07:00Z</dcterms:modified>
</cp:coreProperties>
</file>